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B127B" w14:textId="5597DF30" w:rsidR="00103C92" w:rsidRPr="00361125" w:rsidRDefault="00C87B6F" w:rsidP="0087152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Undervisnings</w:t>
      </w:r>
      <w:r w:rsidR="0087152D" w:rsidRPr="00361125">
        <w:rPr>
          <w:b/>
          <w:bCs/>
          <w:sz w:val="40"/>
          <w:szCs w:val="40"/>
        </w:rPr>
        <w:t>plan</w:t>
      </w:r>
      <w:r>
        <w:rPr>
          <w:b/>
          <w:bCs/>
          <w:sz w:val="40"/>
          <w:szCs w:val="40"/>
        </w:rPr>
        <w:t>er</w:t>
      </w:r>
      <w:r w:rsidR="00361125" w:rsidRPr="00361125">
        <w:rPr>
          <w:b/>
          <w:bCs/>
          <w:sz w:val="40"/>
          <w:szCs w:val="40"/>
        </w:rPr>
        <w:t xml:space="preserve"> 202</w:t>
      </w:r>
      <w:r w:rsidR="00A95358">
        <w:rPr>
          <w:b/>
          <w:bCs/>
          <w:sz w:val="40"/>
          <w:szCs w:val="40"/>
        </w:rPr>
        <w:t>3</w:t>
      </w:r>
    </w:p>
    <w:p w14:paraId="6D9B99D4" w14:textId="53082CAF" w:rsidR="00361125" w:rsidRPr="0087152D" w:rsidRDefault="00361125" w:rsidP="0036112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Klassetrin:</w:t>
      </w:r>
      <w:r w:rsidR="00320AA6">
        <w:rPr>
          <w:b/>
          <w:bCs/>
          <w:sz w:val="32"/>
          <w:szCs w:val="32"/>
        </w:rPr>
        <w:t xml:space="preserve"> 1g</w:t>
      </w:r>
      <w:r w:rsidR="00CB31A5">
        <w:rPr>
          <w:b/>
          <w:bCs/>
          <w:sz w:val="32"/>
          <w:szCs w:val="32"/>
        </w:rPr>
        <w:t>x efterår 2023</w:t>
      </w:r>
    </w:p>
    <w:p w14:paraId="263E0824" w14:textId="20A66641" w:rsidR="00361125" w:rsidRPr="0087152D" w:rsidRDefault="0087152D">
      <w:pPr>
        <w:rPr>
          <w:b/>
          <w:bCs/>
          <w:sz w:val="32"/>
          <w:szCs w:val="32"/>
        </w:rPr>
      </w:pPr>
      <w:r w:rsidRPr="0087152D">
        <w:rPr>
          <w:b/>
          <w:bCs/>
          <w:sz w:val="32"/>
          <w:szCs w:val="32"/>
        </w:rPr>
        <w:t>Fag:</w:t>
      </w:r>
      <w:r w:rsidR="00361125">
        <w:rPr>
          <w:b/>
          <w:bCs/>
          <w:sz w:val="32"/>
          <w:szCs w:val="32"/>
        </w:rPr>
        <w:t xml:space="preserve"> </w:t>
      </w:r>
      <w:r w:rsidR="00320AA6">
        <w:rPr>
          <w:b/>
          <w:bCs/>
          <w:sz w:val="32"/>
          <w:szCs w:val="32"/>
        </w:rPr>
        <w:t>Fysik A/B</w:t>
      </w:r>
    </w:p>
    <w:p w14:paraId="01B80505" w14:textId="56DAB3D2" w:rsidR="0087152D" w:rsidRPr="0087152D" w:rsidRDefault="0087152D">
      <w:pPr>
        <w:rPr>
          <w:b/>
          <w:bCs/>
        </w:rPr>
      </w:pPr>
      <w:r w:rsidRPr="0087152D">
        <w:rPr>
          <w:b/>
          <w:bCs/>
        </w:rPr>
        <w:t>Oversigt over forløb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7152D" w14:paraId="2BD7F5DE" w14:textId="77777777" w:rsidTr="0087152D">
        <w:tc>
          <w:tcPr>
            <w:tcW w:w="4814" w:type="dxa"/>
          </w:tcPr>
          <w:p w14:paraId="63242B8E" w14:textId="4746C244" w:rsidR="0087152D" w:rsidRPr="0087152D" w:rsidRDefault="0087152D">
            <w:pPr>
              <w:rPr>
                <w:b/>
                <w:bCs/>
              </w:rPr>
            </w:pPr>
            <w:r w:rsidRPr="0087152D">
              <w:rPr>
                <w:b/>
                <w:bCs/>
              </w:rPr>
              <w:t>Titel 1</w:t>
            </w:r>
          </w:p>
        </w:tc>
        <w:tc>
          <w:tcPr>
            <w:tcW w:w="4814" w:type="dxa"/>
          </w:tcPr>
          <w:p w14:paraId="7DA7DD0B" w14:textId="6B6B7CB0" w:rsidR="0087152D" w:rsidRDefault="00633915">
            <w:r w:rsidRPr="00633915">
              <w:t>Den tekniske fysiks grundlag</w:t>
            </w:r>
          </w:p>
        </w:tc>
      </w:tr>
      <w:tr w:rsidR="00063DD0" w14:paraId="14D5A1A5" w14:textId="77777777" w:rsidTr="0087152D">
        <w:tc>
          <w:tcPr>
            <w:tcW w:w="4814" w:type="dxa"/>
          </w:tcPr>
          <w:p w14:paraId="17001DB1" w14:textId="0392E3A3" w:rsidR="00063DD0" w:rsidRPr="0087152D" w:rsidRDefault="00063DD0" w:rsidP="00063DD0">
            <w:pPr>
              <w:rPr>
                <w:b/>
                <w:bCs/>
              </w:rPr>
            </w:pPr>
            <w:r w:rsidRPr="0087152D">
              <w:rPr>
                <w:b/>
                <w:bCs/>
              </w:rPr>
              <w:t>Titel 2</w:t>
            </w:r>
          </w:p>
        </w:tc>
        <w:tc>
          <w:tcPr>
            <w:tcW w:w="4814" w:type="dxa"/>
          </w:tcPr>
          <w:p w14:paraId="7A7FD32F" w14:textId="7AF9222F" w:rsidR="00063DD0" w:rsidRDefault="00063DD0" w:rsidP="00063DD0">
            <w:r w:rsidRPr="00BD70C4">
              <w:t>Energi</w:t>
            </w:r>
          </w:p>
        </w:tc>
      </w:tr>
    </w:tbl>
    <w:p w14:paraId="574A3F2E" w14:textId="09BCEFA1" w:rsidR="0087152D" w:rsidRDefault="0087152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7152D" w14:paraId="085A9683" w14:textId="77777777" w:rsidTr="0087152D">
        <w:tc>
          <w:tcPr>
            <w:tcW w:w="4814" w:type="dxa"/>
          </w:tcPr>
          <w:p w14:paraId="012F2CCE" w14:textId="3D649E0B" w:rsidR="0087152D" w:rsidRDefault="0087152D">
            <w:r>
              <w:t>Titel 1</w:t>
            </w:r>
          </w:p>
        </w:tc>
        <w:tc>
          <w:tcPr>
            <w:tcW w:w="4814" w:type="dxa"/>
          </w:tcPr>
          <w:p w14:paraId="09D6968F" w14:textId="09152746" w:rsidR="0087152D" w:rsidRDefault="00633915">
            <w:r w:rsidRPr="00633915">
              <w:t>Den tekniske fysiks grundlag</w:t>
            </w:r>
          </w:p>
        </w:tc>
      </w:tr>
      <w:tr w:rsidR="00B31490" w14:paraId="5A33F4D2" w14:textId="77777777" w:rsidTr="0087152D">
        <w:tc>
          <w:tcPr>
            <w:tcW w:w="4814" w:type="dxa"/>
          </w:tcPr>
          <w:p w14:paraId="03B6FF0C" w14:textId="1A7A4D3B" w:rsidR="00B31490" w:rsidRDefault="00B31490">
            <w:r>
              <w:t>tidsperiode</w:t>
            </w:r>
          </w:p>
        </w:tc>
        <w:tc>
          <w:tcPr>
            <w:tcW w:w="4814" w:type="dxa"/>
          </w:tcPr>
          <w:p w14:paraId="1E631547" w14:textId="65DFD06E" w:rsidR="00B31490" w:rsidRDefault="00633915">
            <w:r>
              <w:t>August-oktober</w:t>
            </w:r>
          </w:p>
        </w:tc>
      </w:tr>
      <w:tr w:rsidR="0087152D" w14:paraId="6615B6D1" w14:textId="77777777" w:rsidTr="0087152D">
        <w:tc>
          <w:tcPr>
            <w:tcW w:w="4814" w:type="dxa"/>
          </w:tcPr>
          <w:p w14:paraId="164CE52A" w14:textId="41E574A0" w:rsidR="0087152D" w:rsidRDefault="0087152D">
            <w:r>
              <w:t>Litteratur</w:t>
            </w:r>
          </w:p>
        </w:tc>
        <w:tc>
          <w:tcPr>
            <w:tcW w:w="4814" w:type="dxa"/>
          </w:tcPr>
          <w:p w14:paraId="1F00359E" w14:textId="37114E85" w:rsidR="0087152D" w:rsidRDefault="00633915">
            <w:r>
              <w:t xml:space="preserve">Holck, Per; Lund, Birgitte Merci; Kraaer, Jens: </w:t>
            </w:r>
            <w:r w:rsidRPr="00CD1017">
              <w:rPr>
                <w:i/>
                <w:iCs/>
              </w:rPr>
              <w:t>Orbit B htx/eux</w:t>
            </w:r>
            <w:r>
              <w:t xml:space="preserve">. Aarhus C, Systime, 2012. </w:t>
            </w:r>
            <w:hyperlink r:id="rId8" w:history="1">
              <w:r w:rsidRPr="00244173">
                <w:rPr>
                  <w:rStyle w:val="Hyperlink"/>
                </w:rPr>
                <w:t>https://orbithtxb.systime.dk</w:t>
              </w:r>
            </w:hyperlink>
            <w:r>
              <w:t>. Kapitel 1</w:t>
            </w:r>
            <w:r w:rsidRPr="008B1791">
              <w:t xml:space="preserve"> (</w:t>
            </w:r>
            <w:hyperlink r:id="rId9" w:history="1">
              <w:r w:rsidR="00915329" w:rsidRPr="00943889">
                <w:rPr>
                  <w:rStyle w:val="Hyperlink"/>
                </w:rPr>
                <w:t>https://orbithtxb.systime.dk/?id=583</w:t>
              </w:r>
            </w:hyperlink>
            <w:r w:rsidRPr="008B1791">
              <w:t>)</w:t>
            </w:r>
            <w:r w:rsidR="000E4018">
              <w:t>.</w:t>
            </w:r>
          </w:p>
        </w:tc>
      </w:tr>
      <w:tr w:rsidR="0087152D" w14:paraId="008085B8" w14:textId="77777777" w:rsidTr="0087152D">
        <w:tc>
          <w:tcPr>
            <w:tcW w:w="4814" w:type="dxa"/>
          </w:tcPr>
          <w:p w14:paraId="6A134BE6" w14:textId="2CF14D75" w:rsidR="0087152D" w:rsidRDefault="0087152D">
            <w:r>
              <w:t>Andre aktiviteter</w:t>
            </w:r>
          </w:p>
        </w:tc>
        <w:tc>
          <w:tcPr>
            <w:tcW w:w="4814" w:type="dxa"/>
          </w:tcPr>
          <w:p w14:paraId="0153A228" w14:textId="24D1C0BE" w:rsidR="0087152D" w:rsidRDefault="00633915">
            <w:r>
              <w:t>Opgaveregning, forsøg</w:t>
            </w:r>
          </w:p>
        </w:tc>
      </w:tr>
      <w:tr w:rsidR="0087152D" w14:paraId="30665BCB" w14:textId="77777777" w:rsidTr="0087152D">
        <w:tc>
          <w:tcPr>
            <w:tcW w:w="4814" w:type="dxa"/>
          </w:tcPr>
          <w:p w14:paraId="5D968543" w14:textId="3CCE72EA" w:rsidR="0087152D" w:rsidRDefault="0087152D">
            <w:r>
              <w:t>Faglige mål</w:t>
            </w:r>
          </w:p>
        </w:tc>
        <w:tc>
          <w:tcPr>
            <w:tcW w:w="4814" w:type="dxa"/>
          </w:tcPr>
          <w:p w14:paraId="72834120" w14:textId="393E246B" w:rsidR="0087152D" w:rsidRDefault="00063DD0" w:rsidP="00063DD0">
            <w:pPr>
              <w:pStyle w:val="Listeafsnit"/>
              <w:numPr>
                <w:ilvl w:val="0"/>
                <w:numId w:val="2"/>
              </w:numPr>
            </w:pPr>
            <w:r>
              <w:t>k</w:t>
            </w:r>
            <w:r w:rsidR="00633915" w:rsidRPr="00633915">
              <w:t>ende, kunne anvende og analysere fysiske størrelser og enheder</w:t>
            </w:r>
          </w:p>
        </w:tc>
      </w:tr>
    </w:tbl>
    <w:p w14:paraId="3041A312" w14:textId="5098A17C" w:rsidR="0087152D" w:rsidRDefault="0087152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7152D" w14:paraId="515496C6" w14:textId="77777777" w:rsidTr="00BE0CC9">
        <w:tc>
          <w:tcPr>
            <w:tcW w:w="4814" w:type="dxa"/>
          </w:tcPr>
          <w:p w14:paraId="37D49BCA" w14:textId="54208A68" w:rsidR="0087152D" w:rsidRDefault="0087152D" w:rsidP="00BE0CC9">
            <w:r>
              <w:t>Titel 2</w:t>
            </w:r>
          </w:p>
        </w:tc>
        <w:tc>
          <w:tcPr>
            <w:tcW w:w="4814" w:type="dxa"/>
          </w:tcPr>
          <w:p w14:paraId="72696BAC" w14:textId="68286AC6" w:rsidR="0087152D" w:rsidRDefault="00BD70C4" w:rsidP="00BE0CC9">
            <w:r w:rsidRPr="00BD70C4">
              <w:t>Energi</w:t>
            </w:r>
          </w:p>
        </w:tc>
      </w:tr>
      <w:tr w:rsidR="00B31490" w14:paraId="3492E78D" w14:textId="77777777" w:rsidTr="00BE0CC9">
        <w:tc>
          <w:tcPr>
            <w:tcW w:w="4814" w:type="dxa"/>
          </w:tcPr>
          <w:p w14:paraId="4B68B9ED" w14:textId="6A73EB3C" w:rsidR="00B31490" w:rsidRDefault="00B31490" w:rsidP="00BE0CC9">
            <w:r>
              <w:t>Tidsperiode</w:t>
            </w:r>
          </w:p>
        </w:tc>
        <w:tc>
          <w:tcPr>
            <w:tcW w:w="4814" w:type="dxa"/>
          </w:tcPr>
          <w:p w14:paraId="0BB186F4" w14:textId="01A0EFA3" w:rsidR="00B31490" w:rsidRDefault="00BD70C4" w:rsidP="00BE0CC9">
            <w:r>
              <w:t>Oktober-december</w:t>
            </w:r>
          </w:p>
        </w:tc>
      </w:tr>
      <w:tr w:rsidR="0087152D" w14:paraId="4E039FB0" w14:textId="77777777" w:rsidTr="00BE0CC9">
        <w:tc>
          <w:tcPr>
            <w:tcW w:w="4814" w:type="dxa"/>
          </w:tcPr>
          <w:p w14:paraId="35291C59" w14:textId="77777777" w:rsidR="0087152D" w:rsidRDefault="0087152D" w:rsidP="00BE0CC9">
            <w:r>
              <w:t>Litteratur</w:t>
            </w:r>
          </w:p>
        </w:tc>
        <w:tc>
          <w:tcPr>
            <w:tcW w:w="4814" w:type="dxa"/>
          </w:tcPr>
          <w:p w14:paraId="053143D3" w14:textId="0C370D99" w:rsidR="0087152D" w:rsidRDefault="00F30477" w:rsidP="00BE0CC9">
            <w:r>
              <w:t xml:space="preserve">Holck, Per; Lund, Birgitte Merci; Kraaer, Jens: </w:t>
            </w:r>
            <w:r w:rsidRPr="00CD1017">
              <w:rPr>
                <w:i/>
                <w:iCs/>
              </w:rPr>
              <w:t>Orbit B htx/eux</w:t>
            </w:r>
            <w:r>
              <w:t xml:space="preserve">. Aarhus C, Systime, 2012. </w:t>
            </w:r>
            <w:hyperlink r:id="rId10" w:history="1">
              <w:r w:rsidRPr="00244173">
                <w:rPr>
                  <w:rStyle w:val="Hyperlink"/>
                </w:rPr>
                <w:t>https://orbithtxb.systime.dk</w:t>
              </w:r>
            </w:hyperlink>
            <w:r>
              <w:t>. Kapitel 2 (</w:t>
            </w:r>
            <w:hyperlink r:id="rId11" w:history="1">
              <w:r w:rsidRPr="00943889">
                <w:rPr>
                  <w:rStyle w:val="Hyperlink"/>
                </w:rPr>
                <w:t>https://orbithtxb.systime.dk/?id=519</w:t>
              </w:r>
            </w:hyperlink>
            <w:r>
              <w:t>)</w:t>
            </w:r>
            <w:r w:rsidR="000E4018">
              <w:t>.</w:t>
            </w:r>
          </w:p>
        </w:tc>
      </w:tr>
      <w:tr w:rsidR="00F30477" w14:paraId="0B04D7C6" w14:textId="77777777" w:rsidTr="00BE0CC9">
        <w:tc>
          <w:tcPr>
            <w:tcW w:w="4814" w:type="dxa"/>
          </w:tcPr>
          <w:p w14:paraId="7C11F8F4" w14:textId="77777777" w:rsidR="00F30477" w:rsidRDefault="00F30477" w:rsidP="00F30477">
            <w:r>
              <w:t>Andre aktiviteter</w:t>
            </w:r>
          </w:p>
        </w:tc>
        <w:tc>
          <w:tcPr>
            <w:tcW w:w="4814" w:type="dxa"/>
          </w:tcPr>
          <w:p w14:paraId="5888968F" w14:textId="7323DA0E" w:rsidR="00F30477" w:rsidRDefault="00F30477" w:rsidP="00F30477">
            <w:r>
              <w:t>Opgaveregning, forsøg, rapportskrivning</w:t>
            </w:r>
          </w:p>
        </w:tc>
      </w:tr>
      <w:tr w:rsidR="00F30477" w14:paraId="5CD41935" w14:textId="77777777" w:rsidTr="00BE0CC9">
        <w:tc>
          <w:tcPr>
            <w:tcW w:w="4814" w:type="dxa"/>
          </w:tcPr>
          <w:p w14:paraId="53D68904" w14:textId="77777777" w:rsidR="00F30477" w:rsidRDefault="00F30477" w:rsidP="00F30477">
            <w:r>
              <w:t>Faglige mål</w:t>
            </w:r>
          </w:p>
        </w:tc>
        <w:tc>
          <w:tcPr>
            <w:tcW w:w="4814" w:type="dxa"/>
          </w:tcPr>
          <w:p w14:paraId="5243BE69" w14:textId="77777777" w:rsidR="00F30477" w:rsidRDefault="00063DD0" w:rsidP="00063DD0">
            <w:pPr>
              <w:pStyle w:val="Listeafsnit"/>
              <w:numPr>
                <w:ilvl w:val="0"/>
                <w:numId w:val="1"/>
              </w:numPr>
            </w:pPr>
            <w:r w:rsidRPr="00063DD0">
              <w:t>kunne anvende fysiske begreber og modeller i virkelighedsnære problemstil-linger, herunder perspektivere fysikken til anvendelser i teknologien eller ele-vens hverdag</w:t>
            </w:r>
          </w:p>
          <w:p w14:paraId="5726B2DD" w14:textId="6D5F175A" w:rsidR="00063DD0" w:rsidRDefault="00063DD0" w:rsidP="00063DD0">
            <w:pPr>
              <w:pStyle w:val="Listeafsnit"/>
              <w:numPr>
                <w:ilvl w:val="0"/>
                <w:numId w:val="1"/>
              </w:numPr>
            </w:pPr>
            <w:r>
              <w:t>kende til og kunne foretage simple beregninger med fysiske størrelser og en-heder</w:t>
            </w:r>
          </w:p>
          <w:p w14:paraId="6853403B" w14:textId="1B598CA7" w:rsidR="00063DD0" w:rsidRDefault="00063DD0" w:rsidP="00063DD0">
            <w:pPr>
              <w:pStyle w:val="Listeafsnit"/>
              <w:numPr>
                <w:ilvl w:val="0"/>
                <w:numId w:val="1"/>
              </w:numPr>
            </w:pPr>
            <w:r>
              <w:t>ud fra en problemstilling kunne tilrettelægge, beskrive og udføre fysiske ek-sperimenter med givet udstyr og formidle resultaterne.</w:t>
            </w:r>
          </w:p>
        </w:tc>
      </w:tr>
    </w:tbl>
    <w:p w14:paraId="0A77FA93" w14:textId="10BF5A1E" w:rsidR="0087152D" w:rsidRDefault="0087152D"/>
    <w:p w14:paraId="1392BD12" w14:textId="77777777" w:rsidR="00063DD0" w:rsidRDefault="00063DD0"/>
    <w:sectPr w:rsidR="00063DD0">
      <w:headerReference w:type="default" r:id="rId12"/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BAE11" w14:textId="77777777" w:rsidR="00F617CD" w:rsidRDefault="00F617CD" w:rsidP="00361125">
      <w:pPr>
        <w:spacing w:after="0" w:line="240" w:lineRule="auto"/>
      </w:pPr>
      <w:r>
        <w:separator/>
      </w:r>
    </w:p>
  </w:endnote>
  <w:endnote w:type="continuationSeparator" w:id="0">
    <w:p w14:paraId="30B3AC56" w14:textId="77777777" w:rsidR="00F617CD" w:rsidRDefault="00F617CD" w:rsidP="00361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1794110"/>
      <w:docPartObj>
        <w:docPartGallery w:val="Page Numbers (Bottom of Page)"/>
        <w:docPartUnique/>
      </w:docPartObj>
    </w:sdtPr>
    <w:sdtEndPr/>
    <w:sdtContent>
      <w:p w14:paraId="4D43BED7" w14:textId="1A41B3F3" w:rsidR="00C87B6F" w:rsidRDefault="00C87B6F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1775B8" w14:textId="77777777" w:rsidR="00C87B6F" w:rsidRDefault="00C87B6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99E81" w14:textId="77777777" w:rsidR="00F617CD" w:rsidRDefault="00F617CD" w:rsidP="00361125">
      <w:pPr>
        <w:spacing w:after="0" w:line="240" w:lineRule="auto"/>
      </w:pPr>
      <w:r>
        <w:separator/>
      </w:r>
    </w:p>
  </w:footnote>
  <w:footnote w:type="continuationSeparator" w:id="0">
    <w:p w14:paraId="257AC815" w14:textId="77777777" w:rsidR="00F617CD" w:rsidRDefault="00F617CD" w:rsidP="00361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CEF46" w14:textId="346E1D51" w:rsidR="00361125" w:rsidRDefault="00361125" w:rsidP="00361125">
    <w:pPr>
      <w:pStyle w:val="Sidehoved"/>
      <w:jc w:val="right"/>
    </w:pPr>
    <w:r>
      <w:tab/>
    </w:r>
    <w:r>
      <w:tab/>
    </w:r>
    <w:r>
      <w:rPr>
        <w:noProof/>
      </w:rPr>
      <w:drawing>
        <wp:inline distT="0" distB="0" distL="0" distR="0" wp14:anchorId="1DD8A0AE" wp14:editId="38F91B46">
          <wp:extent cx="2787773" cy="761992"/>
          <wp:effectExtent l="0" t="0" r="0" b="635"/>
          <wp:docPr id="1" name="Billede 1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0075" cy="770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678A75" w14:textId="77777777" w:rsidR="00361125" w:rsidRDefault="00361125" w:rsidP="00361125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212405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DB6DB5"/>
    <w:multiLevelType w:val="hybridMultilevel"/>
    <w:tmpl w:val="019ABF7A"/>
    <w:lvl w:ilvl="0" w:tplc="A1CC8664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E31BB"/>
    <w:multiLevelType w:val="hybridMultilevel"/>
    <w:tmpl w:val="0122C78E"/>
    <w:lvl w:ilvl="0" w:tplc="A1CC8664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E14CF"/>
    <w:multiLevelType w:val="hybridMultilevel"/>
    <w:tmpl w:val="34C01676"/>
    <w:lvl w:ilvl="0" w:tplc="A1CC8664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316534">
    <w:abstractNumId w:val="2"/>
  </w:num>
  <w:num w:numId="2" w16cid:durableId="1192449606">
    <w:abstractNumId w:val="1"/>
  </w:num>
  <w:num w:numId="3" w16cid:durableId="64575626">
    <w:abstractNumId w:val="0"/>
  </w:num>
  <w:num w:numId="4" w16cid:durableId="20830671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52D"/>
    <w:rsid w:val="00063DD0"/>
    <w:rsid w:val="000B2045"/>
    <w:rsid w:val="000E4018"/>
    <w:rsid w:val="00103C92"/>
    <w:rsid w:val="00320AA6"/>
    <w:rsid w:val="00361125"/>
    <w:rsid w:val="00633915"/>
    <w:rsid w:val="0087152D"/>
    <w:rsid w:val="00915329"/>
    <w:rsid w:val="00A95358"/>
    <w:rsid w:val="00AE78DE"/>
    <w:rsid w:val="00B31490"/>
    <w:rsid w:val="00BD70C4"/>
    <w:rsid w:val="00C87B6F"/>
    <w:rsid w:val="00CB31A5"/>
    <w:rsid w:val="00F30477"/>
    <w:rsid w:val="00F617CD"/>
    <w:rsid w:val="00FB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C0A58C"/>
  <w15:chartTrackingRefBased/>
  <w15:docId w15:val="{8A3AF50F-A375-4EDB-B763-0BC94914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71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3611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61125"/>
  </w:style>
  <w:style w:type="paragraph" w:styleId="Sidefod">
    <w:name w:val="footer"/>
    <w:basedOn w:val="Normal"/>
    <w:link w:val="SidefodTegn"/>
    <w:uiPriority w:val="99"/>
    <w:unhideWhenUsed/>
    <w:rsid w:val="003611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61125"/>
  </w:style>
  <w:style w:type="character" w:styleId="Hyperlink">
    <w:name w:val="Hyperlink"/>
    <w:rsid w:val="00633915"/>
    <w:rPr>
      <w:color w:val="0000FF"/>
      <w:u w:val="single"/>
      <w:lang w:val="da-DK"/>
    </w:rPr>
  </w:style>
  <w:style w:type="character" w:styleId="Ulstomtale">
    <w:name w:val="Unresolved Mention"/>
    <w:basedOn w:val="Standardskrifttypeiafsnit"/>
    <w:uiPriority w:val="99"/>
    <w:semiHidden/>
    <w:unhideWhenUsed/>
    <w:rsid w:val="00F30477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063DD0"/>
    <w:pPr>
      <w:ind w:left="720"/>
      <w:contextualSpacing/>
    </w:pPr>
  </w:style>
  <w:style w:type="table" w:styleId="Almindeligtabel1">
    <w:name w:val="Plain Table 1"/>
    <w:basedOn w:val="Tabel-Normal"/>
    <w:uiPriority w:val="41"/>
    <w:rsid w:val="00915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Opstilling-punkttegn">
    <w:name w:val="List Bullet"/>
    <w:basedOn w:val="Normal"/>
    <w:rsid w:val="00915329"/>
    <w:pPr>
      <w:numPr>
        <w:numId w:val="3"/>
      </w:numPr>
      <w:spacing w:after="0" w:line="300" w:lineRule="exact"/>
      <w:contextualSpacing/>
    </w:pPr>
    <w:rPr>
      <w:rFonts w:ascii="Garamond" w:eastAsia="Times New Roman" w:hAnsi="Garamond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bithtxb.systime.d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rbithtxb.systime.dk/?id=51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rbithtxb.systime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bithtxb.systime.dk/?id=583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2C752-F25F-47BB-8411-9496DAAAB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EUC Nordvest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Bendtsen</dc:creator>
  <cp:keywords/>
  <dc:description/>
  <cp:lastModifiedBy>Lasse Jakobsen</cp:lastModifiedBy>
  <cp:revision>6</cp:revision>
  <dcterms:created xsi:type="dcterms:W3CDTF">2022-08-04T10:18:00Z</dcterms:created>
  <dcterms:modified xsi:type="dcterms:W3CDTF">2023-10-30T10:52:00Z</dcterms:modified>
</cp:coreProperties>
</file>